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77777777" w:rsid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53ADD0A0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DC058A" w:rsidRPr="00F351C9">
        <w:rPr>
          <w:rFonts w:ascii="Georgia" w:hAnsi="Georgia"/>
          <w:b/>
          <w:bCs/>
          <w:sz w:val="28"/>
          <w:szCs w:val="28"/>
        </w:rPr>
        <w:t xml:space="preserve"> Regular Meeting</w:t>
      </w:r>
    </w:p>
    <w:p w14:paraId="0A23D386" w14:textId="2758D312" w:rsidR="00DC058A" w:rsidRPr="00F351C9" w:rsidRDefault="007737A4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09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 w:rsidR="0059270C">
        <w:rPr>
          <w:rFonts w:ascii="Georgia" w:hAnsi="Georgia"/>
          <w:b/>
          <w:bCs/>
          <w:sz w:val="28"/>
          <w:szCs w:val="28"/>
        </w:rPr>
        <w:t>22</w:t>
      </w:r>
      <w:r w:rsidR="00DC058A" w:rsidRPr="00F351C9">
        <w:rPr>
          <w:rFonts w:ascii="Georgia" w:hAnsi="Georgia"/>
          <w:b/>
          <w:bCs/>
          <w:sz w:val="28"/>
          <w:szCs w:val="28"/>
        </w:rPr>
        <w:t>/2021</w:t>
      </w:r>
    </w:p>
    <w:p w14:paraId="28C6C00C" w14:textId="77777777" w:rsidR="001D667E" w:rsidRPr="009A36D6" w:rsidRDefault="001D667E" w:rsidP="001D667E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5E4B90D0" w14:textId="18A76CE9" w:rsidR="008C0B2A" w:rsidRDefault="001D667E" w:rsidP="000F44B8">
      <w:pPr>
        <w:spacing w:after="0"/>
        <w:rPr>
          <w:rFonts w:ascii="Georgia" w:hAnsi="Georgia"/>
          <w:sz w:val="18"/>
          <w:szCs w:val="18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meet </w:t>
      </w:r>
      <w:r w:rsidR="00262C62" w:rsidRPr="009A36D6">
        <w:rPr>
          <w:rFonts w:ascii="Georgia" w:hAnsi="Georgia"/>
          <w:sz w:val="24"/>
          <w:szCs w:val="24"/>
        </w:rPr>
        <w:t>in</w:t>
      </w:r>
      <w:r w:rsidRPr="009A36D6">
        <w:rPr>
          <w:rFonts w:ascii="Georgia" w:hAnsi="Georgia"/>
          <w:sz w:val="24"/>
          <w:szCs w:val="24"/>
        </w:rPr>
        <w:t xml:space="preserve"> the</w:t>
      </w:r>
      <w:r w:rsidR="001E60E1" w:rsidRPr="009A36D6">
        <w:rPr>
          <w:rFonts w:ascii="Georgia" w:hAnsi="Georgia"/>
          <w:sz w:val="24"/>
          <w:szCs w:val="24"/>
        </w:rPr>
        <w:t xml:space="preserve"> </w:t>
      </w:r>
      <w:r w:rsidR="005818EA" w:rsidRPr="009A36D6">
        <w:rPr>
          <w:rFonts w:ascii="Georgia" w:hAnsi="Georgia"/>
          <w:sz w:val="24"/>
          <w:szCs w:val="24"/>
        </w:rPr>
        <w:t>municipal office conference room</w:t>
      </w:r>
      <w:r w:rsidRPr="009A36D6">
        <w:rPr>
          <w:rFonts w:ascii="Georgia" w:hAnsi="Georgia"/>
          <w:sz w:val="24"/>
          <w:szCs w:val="24"/>
        </w:rPr>
        <w:t xml:space="preserve"> on </w:t>
      </w:r>
      <w:r w:rsidR="00262C62" w:rsidRPr="009A36D6">
        <w:rPr>
          <w:rFonts w:ascii="Georgia" w:hAnsi="Georgia"/>
          <w:sz w:val="24"/>
          <w:szCs w:val="24"/>
        </w:rPr>
        <w:t>Wed</w:t>
      </w:r>
      <w:r w:rsidR="008C0B2A">
        <w:rPr>
          <w:rFonts w:ascii="Georgia" w:hAnsi="Georgia"/>
          <w:sz w:val="24"/>
          <w:szCs w:val="24"/>
        </w:rPr>
        <w:t>nesday</w:t>
      </w:r>
      <w:r w:rsidR="00262C62" w:rsidRPr="009A36D6">
        <w:rPr>
          <w:rFonts w:ascii="Georgia" w:hAnsi="Georgia"/>
          <w:sz w:val="24"/>
          <w:szCs w:val="24"/>
        </w:rPr>
        <w:t xml:space="preserve">, </w:t>
      </w:r>
      <w:r w:rsidR="007737A4">
        <w:rPr>
          <w:rFonts w:ascii="Georgia" w:hAnsi="Georgia"/>
          <w:sz w:val="24"/>
          <w:szCs w:val="24"/>
        </w:rPr>
        <w:t xml:space="preserve">September </w:t>
      </w:r>
      <w:r w:rsidR="0059270C">
        <w:rPr>
          <w:rFonts w:ascii="Georgia" w:hAnsi="Georgia"/>
          <w:sz w:val="24"/>
          <w:szCs w:val="24"/>
        </w:rPr>
        <w:t>22nd</w:t>
      </w:r>
      <w:r w:rsidRPr="009A36D6">
        <w:rPr>
          <w:rFonts w:ascii="Georgia" w:hAnsi="Georgia"/>
          <w:sz w:val="24"/>
          <w:szCs w:val="24"/>
        </w:rPr>
        <w:t xml:space="preserve">, at </w:t>
      </w:r>
      <w:r w:rsidR="007737A4">
        <w:rPr>
          <w:rFonts w:ascii="Georgia" w:hAnsi="Georgia"/>
          <w:sz w:val="24"/>
          <w:szCs w:val="24"/>
        </w:rPr>
        <w:t>7:00</w:t>
      </w:r>
      <w:r w:rsidR="003751FA" w:rsidRPr="009A36D6">
        <w:rPr>
          <w:rFonts w:ascii="Georgia" w:hAnsi="Georgia"/>
          <w:sz w:val="24"/>
          <w:szCs w:val="24"/>
        </w:rPr>
        <w:t>PM</w:t>
      </w:r>
      <w:r w:rsidRPr="009A36D6">
        <w:rPr>
          <w:rFonts w:ascii="Georgia" w:hAnsi="Georgia"/>
          <w:sz w:val="24"/>
          <w:szCs w:val="24"/>
        </w:rPr>
        <w:t>.  The meeting will be accessible remotely by Zoom</w:t>
      </w:r>
      <w:r w:rsidR="007737A4">
        <w:rPr>
          <w:rFonts w:ascii="Georgia" w:hAnsi="Georgia"/>
          <w:sz w:val="24"/>
          <w:szCs w:val="24"/>
        </w:rPr>
        <w:t>.</w:t>
      </w:r>
    </w:p>
    <w:p w14:paraId="5B1167AF" w14:textId="5AE98D84" w:rsidR="003D3D5C" w:rsidRPr="008C0B2A" w:rsidRDefault="001D667E" w:rsidP="000F44B8">
      <w:pPr>
        <w:jc w:val="center"/>
        <w:rPr>
          <w:rFonts w:ascii="Georgia" w:hAnsi="Georgia"/>
          <w:i/>
          <w:iCs/>
          <w:sz w:val="20"/>
          <w:szCs w:val="20"/>
        </w:rPr>
      </w:pPr>
      <w:r w:rsidRPr="008C0B2A">
        <w:rPr>
          <w:rFonts w:ascii="Georgia" w:hAnsi="Georgia"/>
          <w:b/>
          <w:bCs/>
          <w:sz w:val="20"/>
          <w:szCs w:val="20"/>
        </w:rPr>
        <w:t>To join remotely:</w:t>
      </w:r>
      <w:r w:rsidRPr="008C0B2A">
        <w:rPr>
          <w:rFonts w:ascii="Georgia" w:hAnsi="Georgia"/>
          <w:i/>
          <w:iCs/>
          <w:sz w:val="20"/>
          <w:szCs w:val="20"/>
        </w:rPr>
        <w:t xml:space="preserve">  </w:t>
      </w:r>
      <w:r w:rsidR="007737A4">
        <w:rPr>
          <w:rFonts w:ascii="Georgia" w:hAnsi="Georgia"/>
          <w:i/>
          <w:iCs/>
          <w:sz w:val="20"/>
          <w:szCs w:val="20"/>
        </w:rPr>
        <w:t>enter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this link…</w:t>
      </w:r>
      <w:r w:rsidR="007737A4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https://us02web.zoom.us/j/5043834193 </w:t>
      </w:r>
      <w:r w:rsidR="003751FA" w:rsidRPr="008C0B2A">
        <w:rPr>
          <w:rFonts w:ascii="Georgia" w:hAnsi="Georgia"/>
          <w:i/>
          <w:iCs/>
          <w:sz w:val="20"/>
          <w:szCs w:val="20"/>
        </w:rPr>
        <w:t>or dial in via phone: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 xml:space="preserve">1-646-558-8656. </w:t>
      </w:r>
      <w:r w:rsidR="003751FA" w:rsidRPr="008C0B2A">
        <w:rPr>
          <w:rFonts w:ascii="Georgia" w:hAnsi="Georgia"/>
          <w:i/>
          <w:iCs/>
          <w:sz w:val="20"/>
          <w:szCs w:val="20"/>
        </w:rPr>
        <w:t xml:space="preserve"> </w:t>
      </w:r>
      <w:r w:rsidR="00DC058A" w:rsidRPr="008C0B2A">
        <w:rPr>
          <w:rFonts w:ascii="Georgia" w:hAnsi="Georgia"/>
          <w:i/>
          <w:iCs/>
          <w:sz w:val="20"/>
          <w:szCs w:val="20"/>
        </w:rPr>
        <w:t>When prompted, enter the following Meeting ID…504-383-4193-#</w:t>
      </w:r>
    </w:p>
    <w:p w14:paraId="5CE22D19" w14:textId="5DA9D83F" w:rsidR="003D3D5C" w:rsidRPr="009A36D6" w:rsidRDefault="00DC058A" w:rsidP="00221934">
      <w:pPr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</w:t>
      </w:r>
      <w:r w:rsidR="001D667E" w:rsidRPr="009A36D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778B8FAD" w14:textId="189DA944" w:rsidR="00320A49" w:rsidRPr="009A36D6" w:rsidRDefault="00262C62" w:rsidP="005F218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7:00</w:t>
      </w:r>
      <w:r w:rsidR="008130A2">
        <w:rPr>
          <w:rFonts w:ascii="Georgia" w:hAnsi="Georgia"/>
          <w:sz w:val="24"/>
          <w:szCs w:val="24"/>
        </w:rPr>
        <w:t>PM</w:t>
      </w:r>
      <w:r w:rsidR="007737A4">
        <w:rPr>
          <w:rFonts w:ascii="Georgia" w:hAnsi="Georgia"/>
          <w:sz w:val="24"/>
          <w:szCs w:val="24"/>
        </w:rPr>
        <w:t xml:space="preserve"> – Call to Order</w:t>
      </w:r>
    </w:p>
    <w:p w14:paraId="148AA3BF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5DE763BB" w14:textId="19ED66E1" w:rsidR="00982AE6" w:rsidRPr="00982AE6" w:rsidRDefault="003751FA" w:rsidP="00982AE6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982AE6">
        <w:rPr>
          <w:rFonts w:ascii="Georgia" w:hAnsi="Georgia"/>
          <w:sz w:val="24"/>
          <w:szCs w:val="24"/>
        </w:rPr>
        <w:t>7:</w:t>
      </w:r>
      <w:r w:rsidR="00982AE6">
        <w:rPr>
          <w:rFonts w:ascii="Georgia" w:hAnsi="Georgia"/>
          <w:sz w:val="24"/>
          <w:szCs w:val="24"/>
        </w:rPr>
        <w:t>05</w:t>
      </w:r>
      <w:r w:rsidR="008130A2" w:rsidRPr="00982AE6">
        <w:rPr>
          <w:rFonts w:ascii="Georgia" w:hAnsi="Georgia"/>
          <w:sz w:val="24"/>
          <w:szCs w:val="24"/>
        </w:rPr>
        <w:t>PM</w:t>
      </w:r>
      <w:r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–</w:t>
      </w:r>
      <w:r w:rsidRPr="00982AE6">
        <w:rPr>
          <w:rFonts w:ascii="Georgia" w:hAnsi="Georgia"/>
          <w:sz w:val="24"/>
          <w:szCs w:val="24"/>
        </w:rPr>
        <w:t xml:space="preserve"> </w:t>
      </w:r>
      <w:r w:rsidR="007737A4" w:rsidRPr="00982AE6">
        <w:rPr>
          <w:rFonts w:ascii="Georgia" w:hAnsi="Georgia"/>
          <w:sz w:val="24"/>
          <w:szCs w:val="24"/>
        </w:rPr>
        <w:t>Adjustments to the Agenda</w:t>
      </w:r>
    </w:p>
    <w:p w14:paraId="36ACD101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5B5A0D64" w14:textId="3CB428D0" w:rsidR="001D667E" w:rsidRPr="00982AE6" w:rsidRDefault="005F218D" w:rsidP="00982AE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36D6">
        <w:rPr>
          <w:rFonts w:ascii="Georgia" w:hAnsi="Georgia"/>
          <w:sz w:val="24"/>
          <w:szCs w:val="24"/>
        </w:rPr>
        <w:t>7:</w:t>
      </w:r>
      <w:r w:rsidR="00982AE6">
        <w:rPr>
          <w:rFonts w:ascii="Georgia" w:hAnsi="Georgia"/>
          <w:sz w:val="24"/>
          <w:szCs w:val="24"/>
        </w:rPr>
        <w:t>10</w:t>
      </w:r>
      <w:r w:rsidR="008130A2">
        <w:rPr>
          <w:rFonts w:ascii="Georgia" w:hAnsi="Georgia"/>
          <w:sz w:val="24"/>
          <w:szCs w:val="24"/>
        </w:rPr>
        <w:t>PM</w:t>
      </w:r>
      <w:r w:rsidR="000F6486" w:rsidRPr="00982AE6">
        <w:rPr>
          <w:rFonts w:ascii="Georgia" w:hAnsi="Georgia"/>
          <w:sz w:val="24"/>
          <w:szCs w:val="24"/>
        </w:rPr>
        <w:t xml:space="preserve"> </w:t>
      </w:r>
      <w:r w:rsidR="002A74FD" w:rsidRPr="00982AE6">
        <w:rPr>
          <w:rFonts w:ascii="Georgia" w:hAnsi="Georgia"/>
          <w:sz w:val="24"/>
          <w:szCs w:val="24"/>
        </w:rPr>
        <w:t>–</w:t>
      </w:r>
      <w:r w:rsidR="000F6486" w:rsidRPr="00982AE6">
        <w:rPr>
          <w:rFonts w:ascii="Georgia" w:hAnsi="Georgia"/>
          <w:sz w:val="24"/>
          <w:szCs w:val="24"/>
        </w:rPr>
        <w:t xml:space="preserve"> </w:t>
      </w:r>
      <w:r w:rsidR="001E60E1" w:rsidRPr="00982AE6">
        <w:rPr>
          <w:rFonts w:ascii="Georgia" w:hAnsi="Georgia"/>
          <w:sz w:val="24"/>
          <w:szCs w:val="24"/>
        </w:rPr>
        <w:t>Minutes</w:t>
      </w:r>
    </w:p>
    <w:p w14:paraId="18780AF7" w14:textId="21D07E51" w:rsidR="00537905" w:rsidRPr="000F44B8" w:rsidRDefault="00223B2B" w:rsidP="000F44B8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Cs/>
          <w:sz w:val="24"/>
          <w:szCs w:val="24"/>
        </w:rPr>
      </w:pPr>
      <w:r w:rsidRPr="0059270C">
        <w:rPr>
          <w:rFonts w:ascii="Georgia" w:hAnsi="Georgia"/>
          <w:bCs/>
          <w:iCs/>
          <w:sz w:val="24"/>
          <w:szCs w:val="24"/>
        </w:rPr>
        <w:t xml:space="preserve">September </w:t>
      </w:r>
      <w:r w:rsidR="0059270C" w:rsidRPr="0059270C">
        <w:rPr>
          <w:rFonts w:ascii="Georgia" w:hAnsi="Georgia"/>
          <w:bCs/>
          <w:iCs/>
          <w:sz w:val="24"/>
          <w:szCs w:val="24"/>
        </w:rPr>
        <w:t>8</w:t>
      </w:r>
      <w:r w:rsidR="0059270C" w:rsidRPr="0059270C">
        <w:rPr>
          <w:rFonts w:ascii="Georgia" w:hAnsi="Georgia"/>
          <w:bCs/>
          <w:iCs/>
          <w:sz w:val="24"/>
          <w:szCs w:val="24"/>
          <w:vertAlign w:val="superscript"/>
        </w:rPr>
        <w:t>th</w:t>
      </w:r>
      <w:r w:rsidR="0059270C" w:rsidRPr="0059270C">
        <w:rPr>
          <w:rFonts w:ascii="Georgia" w:hAnsi="Georgia"/>
          <w:bCs/>
          <w:iCs/>
          <w:sz w:val="24"/>
          <w:szCs w:val="24"/>
        </w:rPr>
        <w:t xml:space="preserve">, </w:t>
      </w:r>
      <w:proofErr w:type="gramStart"/>
      <w:r w:rsidR="000C2453" w:rsidRPr="0059270C">
        <w:rPr>
          <w:rFonts w:ascii="Georgia" w:hAnsi="Georgia"/>
          <w:bCs/>
          <w:iCs/>
          <w:sz w:val="24"/>
          <w:szCs w:val="24"/>
        </w:rPr>
        <w:t>2021</w:t>
      </w:r>
      <w:proofErr w:type="gramEnd"/>
      <w:r w:rsidR="0059270C">
        <w:rPr>
          <w:rFonts w:ascii="Georgia" w:hAnsi="Georgia"/>
          <w:bCs/>
          <w:iCs/>
          <w:sz w:val="24"/>
          <w:szCs w:val="24"/>
        </w:rPr>
        <w:t xml:space="preserve"> regular meeting</w:t>
      </w:r>
      <w:r w:rsidRPr="0059270C">
        <w:rPr>
          <w:rFonts w:ascii="Georgia" w:hAnsi="Georgia"/>
          <w:bCs/>
          <w:iCs/>
          <w:sz w:val="24"/>
          <w:szCs w:val="24"/>
        </w:rPr>
        <w:t xml:space="preserve"> </w:t>
      </w:r>
    </w:p>
    <w:p w14:paraId="6BD0CED5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30E29B14" w14:textId="77777777" w:rsidR="00F351C9" w:rsidRPr="008C0B2A" w:rsidRDefault="00F351C9" w:rsidP="00F351C9">
      <w:pPr>
        <w:pStyle w:val="ListParagraph"/>
        <w:rPr>
          <w:rFonts w:ascii="Georgia" w:hAnsi="Georgia"/>
          <w:sz w:val="10"/>
          <w:szCs w:val="10"/>
        </w:rPr>
      </w:pPr>
    </w:p>
    <w:p w14:paraId="0F8B5273" w14:textId="20E02A4B" w:rsidR="0022587C" w:rsidRPr="00C70002" w:rsidRDefault="00223B2B" w:rsidP="00C7000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</w:t>
      </w:r>
      <w:r w:rsidR="00AE656B">
        <w:rPr>
          <w:rFonts w:ascii="Georgia" w:hAnsi="Georgia"/>
          <w:sz w:val="24"/>
          <w:szCs w:val="24"/>
        </w:rPr>
        <w:t>20PM</w:t>
      </w:r>
      <w:r>
        <w:rPr>
          <w:rFonts w:ascii="Georgia" w:hAnsi="Georgia"/>
          <w:sz w:val="24"/>
          <w:szCs w:val="24"/>
        </w:rPr>
        <w:t xml:space="preserve"> – New Business</w:t>
      </w:r>
    </w:p>
    <w:p w14:paraId="4B87AB38" w14:textId="2851D2CB" w:rsidR="00A35DD8" w:rsidRDefault="00D452BC" w:rsidP="00017FE8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Investing in Alburgh </w:t>
      </w:r>
      <w:r w:rsidR="00600D31">
        <w:rPr>
          <w:rFonts w:ascii="Georgia" w:hAnsi="Georgia"/>
          <w:bCs/>
          <w:i/>
          <w:sz w:val="24"/>
          <w:szCs w:val="24"/>
        </w:rPr>
        <w:t>–</w:t>
      </w:r>
      <w:r>
        <w:rPr>
          <w:rFonts w:ascii="Georgia" w:hAnsi="Georgia"/>
          <w:bCs/>
          <w:i/>
          <w:sz w:val="24"/>
          <w:szCs w:val="24"/>
        </w:rPr>
        <w:t xml:space="preserve"> </w:t>
      </w:r>
      <w:r w:rsidR="006434E5">
        <w:rPr>
          <w:rFonts w:ascii="Georgia" w:hAnsi="Georgia"/>
          <w:bCs/>
          <w:iCs/>
          <w:sz w:val="24"/>
          <w:szCs w:val="24"/>
        </w:rPr>
        <w:t xml:space="preserve">Mr. Adam </w:t>
      </w:r>
      <w:proofErr w:type="spellStart"/>
      <w:r w:rsidR="006434E5">
        <w:rPr>
          <w:rFonts w:ascii="Georgia" w:hAnsi="Georgia"/>
          <w:bCs/>
          <w:iCs/>
          <w:sz w:val="24"/>
          <w:szCs w:val="24"/>
        </w:rPr>
        <w:t>Vincelette</w:t>
      </w:r>
      <w:proofErr w:type="spellEnd"/>
      <w:r w:rsidR="003375E8">
        <w:rPr>
          <w:rFonts w:ascii="Georgia" w:hAnsi="Georgia"/>
          <w:bCs/>
          <w:iCs/>
          <w:sz w:val="24"/>
          <w:szCs w:val="24"/>
        </w:rPr>
        <w:t xml:space="preserve"> has requested time to introduce multiple initiatives he is working on and to inquire about </w:t>
      </w:r>
      <w:r w:rsidR="0019590F">
        <w:rPr>
          <w:rFonts w:ascii="Georgia" w:hAnsi="Georgia"/>
          <w:bCs/>
          <w:iCs/>
          <w:sz w:val="24"/>
          <w:szCs w:val="24"/>
        </w:rPr>
        <w:t xml:space="preserve">economic incentives.  </w:t>
      </w:r>
      <w:r w:rsidR="006434E5">
        <w:rPr>
          <w:rFonts w:ascii="Georgia" w:hAnsi="Georgia"/>
          <w:bCs/>
          <w:iCs/>
          <w:sz w:val="24"/>
          <w:szCs w:val="24"/>
        </w:rPr>
        <w:t xml:space="preserve"> </w:t>
      </w:r>
    </w:p>
    <w:p w14:paraId="375844BC" w14:textId="62E765DA" w:rsidR="00802F5F" w:rsidRDefault="006963E7" w:rsidP="00017FE8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Tax Rate – </w:t>
      </w:r>
      <w:r>
        <w:rPr>
          <w:rFonts w:ascii="Georgia" w:hAnsi="Georgia"/>
          <w:bCs/>
          <w:iCs/>
          <w:sz w:val="24"/>
          <w:szCs w:val="24"/>
        </w:rPr>
        <w:t>The listers have</w:t>
      </w:r>
      <w:r w:rsidR="00EF6464">
        <w:rPr>
          <w:rFonts w:ascii="Georgia" w:hAnsi="Georgia"/>
          <w:bCs/>
          <w:iCs/>
          <w:sz w:val="24"/>
          <w:szCs w:val="24"/>
        </w:rPr>
        <w:t xml:space="preserve"> lodged</w:t>
      </w:r>
      <w:r>
        <w:rPr>
          <w:rFonts w:ascii="Georgia" w:hAnsi="Georgia"/>
          <w:bCs/>
          <w:iCs/>
          <w:sz w:val="24"/>
          <w:szCs w:val="24"/>
        </w:rPr>
        <w:t xml:space="preserve"> the Grand List</w:t>
      </w:r>
      <w:r w:rsidR="00EF3D23">
        <w:rPr>
          <w:rFonts w:ascii="Georgia" w:hAnsi="Georgia"/>
          <w:bCs/>
          <w:iCs/>
          <w:sz w:val="24"/>
          <w:szCs w:val="24"/>
        </w:rPr>
        <w:t>/</w:t>
      </w:r>
      <w:r w:rsidR="00241564">
        <w:rPr>
          <w:rFonts w:ascii="Georgia" w:hAnsi="Georgia"/>
          <w:bCs/>
          <w:iCs/>
          <w:sz w:val="24"/>
          <w:szCs w:val="24"/>
        </w:rPr>
        <w:t xml:space="preserve">the 2022-23 </w:t>
      </w:r>
      <w:r w:rsidR="00EF3D23">
        <w:rPr>
          <w:rFonts w:ascii="Georgia" w:hAnsi="Georgia"/>
          <w:bCs/>
          <w:iCs/>
          <w:sz w:val="24"/>
          <w:szCs w:val="24"/>
        </w:rPr>
        <w:t>tax rate needs to be set</w:t>
      </w:r>
      <w:r>
        <w:rPr>
          <w:rFonts w:ascii="Georgia" w:hAnsi="Georgia"/>
          <w:bCs/>
          <w:iCs/>
          <w:sz w:val="24"/>
          <w:szCs w:val="24"/>
        </w:rPr>
        <w:t>.</w:t>
      </w:r>
    </w:p>
    <w:p w14:paraId="477C5018" w14:textId="77777777" w:rsidR="00ED44EB" w:rsidRPr="00ED44EB" w:rsidRDefault="00823E97" w:rsidP="00017FE8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Planning Commission</w:t>
      </w:r>
      <w:r w:rsidR="000E3C9E">
        <w:rPr>
          <w:rFonts w:ascii="Georgia" w:hAnsi="Georgia"/>
          <w:bCs/>
          <w:i/>
          <w:sz w:val="24"/>
          <w:szCs w:val="24"/>
        </w:rPr>
        <w:t xml:space="preserve"> </w:t>
      </w:r>
      <w:r w:rsidR="000E3C9E">
        <w:rPr>
          <w:rFonts w:ascii="Georgia" w:hAnsi="Georgia"/>
          <w:bCs/>
          <w:iCs/>
          <w:sz w:val="24"/>
          <w:szCs w:val="24"/>
        </w:rPr>
        <w:t xml:space="preserve">– </w:t>
      </w:r>
      <w:r w:rsidR="00452877">
        <w:rPr>
          <w:rFonts w:ascii="Georgia" w:hAnsi="Georgia"/>
          <w:bCs/>
          <w:iCs/>
          <w:sz w:val="24"/>
          <w:szCs w:val="24"/>
        </w:rPr>
        <w:t>There is a n</w:t>
      </w:r>
      <w:r w:rsidR="00FE70AC">
        <w:rPr>
          <w:rFonts w:ascii="Georgia" w:hAnsi="Georgia"/>
          <w:bCs/>
          <w:iCs/>
          <w:sz w:val="24"/>
          <w:szCs w:val="24"/>
        </w:rPr>
        <w:t xml:space="preserve">ew </w:t>
      </w:r>
      <w:r w:rsidR="00452877">
        <w:rPr>
          <w:rFonts w:ascii="Georgia" w:hAnsi="Georgia"/>
          <w:bCs/>
          <w:iCs/>
          <w:sz w:val="24"/>
          <w:szCs w:val="24"/>
        </w:rPr>
        <w:t>c</w:t>
      </w:r>
      <w:r w:rsidR="00FE70AC">
        <w:rPr>
          <w:rFonts w:ascii="Georgia" w:hAnsi="Georgia"/>
          <w:bCs/>
          <w:iCs/>
          <w:sz w:val="24"/>
          <w:szCs w:val="24"/>
        </w:rPr>
        <w:t xml:space="preserve">hair and </w:t>
      </w:r>
      <w:r w:rsidR="00452877">
        <w:rPr>
          <w:rFonts w:ascii="Georgia" w:hAnsi="Georgia"/>
          <w:bCs/>
          <w:iCs/>
          <w:sz w:val="24"/>
          <w:szCs w:val="24"/>
        </w:rPr>
        <w:t xml:space="preserve">a </w:t>
      </w:r>
      <w:r w:rsidR="00FE70AC">
        <w:rPr>
          <w:rFonts w:ascii="Georgia" w:hAnsi="Georgia"/>
          <w:bCs/>
          <w:iCs/>
          <w:sz w:val="24"/>
          <w:szCs w:val="24"/>
        </w:rPr>
        <w:t>board vacancy</w:t>
      </w:r>
      <w:r w:rsidR="00452877">
        <w:rPr>
          <w:rFonts w:ascii="Georgia" w:hAnsi="Georgia"/>
          <w:bCs/>
          <w:iCs/>
          <w:sz w:val="24"/>
          <w:szCs w:val="24"/>
        </w:rPr>
        <w:t>.</w:t>
      </w:r>
    </w:p>
    <w:p w14:paraId="1A91094B" w14:textId="449A1368" w:rsidR="00ED0FC3" w:rsidRPr="00017FE8" w:rsidRDefault="00370AE7" w:rsidP="00017FE8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>Mowing</w:t>
      </w:r>
      <w:r w:rsidR="00CB3A75">
        <w:rPr>
          <w:rFonts w:ascii="Georgia" w:hAnsi="Georgia"/>
          <w:bCs/>
          <w:i/>
          <w:sz w:val="24"/>
          <w:szCs w:val="24"/>
        </w:rPr>
        <w:t>/</w:t>
      </w:r>
      <w:r>
        <w:rPr>
          <w:rFonts w:ascii="Georgia" w:hAnsi="Georgia"/>
          <w:bCs/>
          <w:i/>
          <w:sz w:val="24"/>
          <w:szCs w:val="24"/>
        </w:rPr>
        <w:t>Tree Trimming</w:t>
      </w:r>
      <w:r w:rsidR="00CB3A75">
        <w:rPr>
          <w:rFonts w:ascii="Georgia" w:hAnsi="Georgia"/>
          <w:bCs/>
          <w:i/>
          <w:sz w:val="24"/>
          <w:szCs w:val="24"/>
        </w:rPr>
        <w:t>/Speed Limits</w:t>
      </w:r>
      <w:r>
        <w:rPr>
          <w:rFonts w:ascii="Georgia" w:hAnsi="Georgia"/>
          <w:bCs/>
          <w:i/>
          <w:sz w:val="24"/>
          <w:szCs w:val="24"/>
        </w:rPr>
        <w:t xml:space="preserve"> </w:t>
      </w:r>
      <w:r>
        <w:rPr>
          <w:rFonts w:ascii="Georgia" w:hAnsi="Georgia"/>
          <w:bCs/>
          <w:iCs/>
          <w:sz w:val="24"/>
          <w:szCs w:val="24"/>
        </w:rPr>
        <w:t xml:space="preserve">– </w:t>
      </w:r>
      <w:r w:rsidR="00CB3A75">
        <w:rPr>
          <w:rFonts w:ascii="Georgia" w:hAnsi="Georgia"/>
          <w:bCs/>
          <w:iCs/>
          <w:sz w:val="24"/>
          <w:szCs w:val="24"/>
        </w:rPr>
        <w:t>multiple areas throughout Alburgh will be discussed</w:t>
      </w:r>
      <w:r w:rsidR="00E61DD9">
        <w:rPr>
          <w:rFonts w:ascii="Georgia" w:hAnsi="Georgia"/>
          <w:bCs/>
          <w:iCs/>
          <w:sz w:val="24"/>
          <w:szCs w:val="24"/>
        </w:rPr>
        <w:t xml:space="preserve">.  </w:t>
      </w:r>
      <w:r w:rsidR="000E3C9E">
        <w:rPr>
          <w:rFonts w:ascii="Georgia" w:hAnsi="Georgia"/>
          <w:bCs/>
          <w:iCs/>
          <w:sz w:val="24"/>
          <w:szCs w:val="24"/>
        </w:rPr>
        <w:t xml:space="preserve">  </w:t>
      </w:r>
    </w:p>
    <w:p w14:paraId="4CBE5395" w14:textId="77777777" w:rsidR="00DA40A9" w:rsidRPr="00DA40A9" w:rsidRDefault="00404416" w:rsidP="00DA40A9">
      <w:pPr>
        <w:pStyle w:val="ListParagraph"/>
        <w:widowControl w:val="0"/>
        <w:numPr>
          <w:ilvl w:val="1"/>
          <w:numId w:val="2"/>
        </w:numPr>
        <w:tabs>
          <w:tab w:val="left" w:pos="2040"/>
        </w:tabs>
        <w:autoSpaceDE w:val="0"/>
        <w:autoSpaceDN w:val="0"/>
        <w:adjustRightInd w:val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Local Democracy Intern – </w:t>
      </w:r>
      <w:r>
        <w:rPr>
          <w:rFonts w:ascii="Georgia" w:hAnsi="Georgia"/>
          <w:bCs/>
          <w:iCs/>
          <w:sz w:val="24"/>
          <w:szCs w:val="24"/>
        </w:rPr>
        <w:t xml:space="preserve">Alburgh has </w:t>
      </w:r>
      <w:r w:rsidR="001222ED">
        <w:rPr>
          <w:rFonts w:ascii="Georgia" w:hAnsi="Georgia"/>
          <w:bCs/>
          <w:iCs/>
          <w:sz w:val="24"/>
          <w:szCs w:val="24"/>
        </w:rPr>
        <w:t xml:space="preserve">been assigned </w:t>
      </w:r>
      <w:r>
        <w:rPr>
          <w:rFonts w:ascii="Georgia" w:hAnsi="Georgia"/>
          <w:bCs/>
          <w:iCs/>
          <w:sz w:val="24"/>
          <w:szCs w:val="24"/>
        </w:rPr>
        <w:t>an intern</w:t>
      </w:r>
      <w:r w:rsidR="00E725FF">
        <w:rPr>
          <w:rFonts w:ascii="Georgia" w:hAnsi="Georgia"/>
          <w:bCs/>
          <w:iCs/>
          <w:sz w:val="24"/>
          <w:szCs w:val="24"/>
        </w:rPr>
        <w:t xml:space="preserve"> from UVM</w:t>
      </w:r>
      <w:r>
        <w:rPr>
          <w:rFonts w:ascii="Georgia" w:hAnsi="Georgia"/>
          <w:bCs/>
          <w:iCs/>
          <w:sz w:val="24"/>
          <w:szCs w:val="24"/>
        </w:rPr>
        <w:t xml:space="preserve"> </w:t>
      </w:r>
      <w:r w:rsidR="001222ED">
        <w:rPr>
          <w:rFonts w:ascii="Georgia" w:hAnsi="Georgia"/>
          <w:bCs/>
          <w:iCs/>
          <w:sz w:val="24"/>
          <w:szCs w:val="24"/>
        </w:rPr>
        <w:t>who will be supporting the selectboard throughout the fall semester.</w:t>
      </w:r>
      <w:r w:rsidR="000903AA">
        <w:rPr>
          <w:rFonts w:ascii="Georgia" w:hAnsi="Georgia"/>
          <w:bCs/>
          <w:iCs/>
          <w:sz w:val="24"/>
          <w:szCs w:val="24"/>
        </w:rPr>
        <w:t xml:space="preserve"> </w:t>
      </w:r>
    </w:p>
    <w:p w14:paraId="282EDC9C" w14:textId="38CA8789" w:rsidR="00AE656B" w:rsidRPr="005105BF" w:rsidRDefault="00AE656B" w:rsidP="00DA40A9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5BDE2B6E" w14:textId="70B98F66" w:rsidR="001E33AD" w:rsidRDefault="009E2051" w:rsidP="001E33A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8:00</w:t>
      </w:r>
      <w:r w:rsidR="001E33AD" w:rsidRPr="009A36D6">
        <w:rPr>
          <w:rFonts w:ascii="Georgia" w:hAnsi="Georgia"/>
          <w:sz w:val="24"/>
          <w:szCs w:val="24"/>
        </w:rPr>
        <w:t>PM – Old Business</w:t>
      </w:r>
    </w:p>
    <w:p w14:paraId="3DF368DF" w14:textId="77777777" w:rsidR="001E6349" w:rsidRPr="009D264E" w:rsidRDefault="001E6349" w:rsidP="00C346A4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AA2307">
        <w:rPr>
          <w:rFonts w:ascii="Georgia" w:hAnsi="Georgia"/>
          <w:i/>
          <w:iCs/>
          <w:sz w:val="24"/>
          <w:szCs w:val="24"/>
        </w:rPr>
        <w:t>317 South Main Street</w:t>
      </w:r>
      <w:r>
        <w:rPr>
          <w:rFonts w:ascii="Georgia" w:hAnsi="Georgia"/>
          <w:sz w:val="24"/>
          <w:szCs w:val="24"/>
        </w:rPr>
        <w:t xml:space="preserve"> – the contractor reports property cleanup is complete.  Next steps will be discussed.   </w:t>
      </w:r>
    </w:p>
    <w:p w14:paraId="4458630C" w14:textId="213D1745" w:rsidR="00725FD0" w:rsidRPr="008A64FB" w:rsidRDefault="00725FD0" w:rsidP="00C346A4">
      <w:pPr>
        <w:pStyle w:val="ListParagraph"/>
        <w:numPr>
          <w:ilvl w:val="1"/>
          <w:numId w:val="16"/>
        </w:numPr>
        <w:rPr>
          <w:rFonts w:ascii="Georgia" w:hAnsi="Georgia"/>
          <w:i/>
          <w:iCs/>
          <w:sz w:val="24"/>
          <w:szCs w:val="24"/>
        </w:rPr>
      </w:pPr>
      <w:r w:rsidRPr="0059270C">
        <w:rPr>
          <w:rFonts w:ascii="Georgia" w:hAnsi="Georgia"/>
          <w:i/>
          <w:iCs/>
          <w:sz w:val="24"/>
          <w:szCs w:val="24"/>
        </w:rPr>
        <w:t xml:space="preserve">Center Bay </w:t>
      </w:r>
      <w:r>
        <w:rPr>
          <w:rFonts w:ascii="Georgia" w:hAnsi="Georgia"/>
          <w:i/>
          <w:iCs/>
          <w:sz w:val="24"/>
          <w:szCs w:val="24"/>
        </w:rPr>
        <w:t xml:space="preserve">Town </w:t>
      </w:r>
      <w:r w:rsidRPr="0059270C">
        <w:rPr>
          <w:rFonts w:ascii="Georgia" w:hAnsi="Georgia"/>
          <w:i/>
          <w:iCs/>
          <w:sz w:val="24"/>
          <w:szCs w:val="24"/>
        </w:rPr>
        <w:t>Beach</w:t>
      </w:r>
      <w:r>
        <w:rPr>
          <w:rFonts w:ascii="Georgia" w:hAnsi="Georgia"/>
          <w:i/>
          <w:iCs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 xml:space="preserve">The residents of </w:t>
      </w:r>
      <w:r w:rsidR="003C3860">
        <w:rPr>
          <w:rFonts w:ascii="Georgia" w:hAnsi="Georgia"/>
          <w:sz w:val="24"/>
          <w:szCs w:val="24"/>
        </w:rPr>
        <w:t xml:space="preserve">Center Bay have written the board requesting action on issues associated </w:t>
      </w:r>
      <w:r w:rsidR="000E3BD1">
        <w:rPr>
          <w:rFonts w:ascii="Georgia" w:hAnsi="Georgia"/>
          <w:sz w:val="24"/>
          <w:szCs w:val="24"/>
        </w:rPr>
        <w:t>with</w:t>
      </w:r>
      <w:r w:rsidR="007005A4">
        <w:rPr>
          <w:rFonts w:ascii="Georgia" w:hAnsi="Georgia"/>
          <w:sz w:val="24"/>
          <w:szCs w:val="24"/>
        </w:rPr>
        <w:t xml:space="preserve"> </w:t>
      </w:r>
      <w:r w:rsidR="00781BEC">
        <w:rPr>
          <w:rFonts w:ascii="Georgia" w:hAnsi="Georgia"/>
          <w:sz w:val="24"/>
          <w:szCs w:val="24"/>
        </w:rPr>
        <w:t xml:space="preserve">lack of parking, </w:t>
      </w:r>
      <w:r w:rsidR="003C3860">
        <w:rPr>
          <w:rFonts w:ascii="Georgia" w:hAnsi="Georgia"/>
          <w:sz w:val="24"/>
          <w:szCs w:val="24"/>
        </w:rPr>
        <w:t>trespassing,</w:t>
      </w:r>
      <w:r w:rsidR="00B178B4">
        <w:rPr>
          <w:rFonts w:ascii="Georgia" w:hAnsi="Georgia"/>
          <w:sz w:val="24"/>
          <w:szCs w:val="24"/>
        </w:rPr>
        <w:t xml:space="preserve"> </w:t>
      </w:r>
      <w:r w:rsidR="002F61A0">
        <w:rPr>
          <w:rFonts w:ascii="Georgia" w:hAnsi="Georgia"/>
          <w:sz w:val="24"/>
          <w:szCs w:val="24"/>
        </w:rPr>
        <w:t>property damage, control, enforcement, and beach ownership in the</w:t>
      </w:r>
      <w:r w:rsidR="00A5240C">
        <w:rPr>
          <w:rFonts w:ascii="Georgia" w:hAnsi="Georgia"/>
          <w:sz w:val="24"/>
          <w:szCs w:val="24"/>
        </w:rPr>
        <w:t xml:space="preserve"> Center Bay Beach</w:t>
      </w:r>
      <w:r w:rsidR="002F61A0">
        <w:rPr>
          <w:rFonts w:ascii="Georgia" w:hAnsi="Georgia"/>
          <w:sz w:val="24"/>
          <w:szCs w:val="24"/>
        </w:rPr>
        <w:t xml:space="preserve"> area.  </w:t>
      </w:r>
      <w:r w:rsidR="007005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</w:p>
    <w:p w14:paraId="210059C5" w14:textId="77777777" w:rsidR="009913AF" w:rsidRDefault="008A11AA" w:rsidP="00C346A4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Broadband Access</w:t>
      </w:r>
      <w:r w:rsidR="001E33AD">
        <w:rPr>
          <w:rFonts w:ascii="Georgia" w:hAnsi="Georgia"/>
          <w:sz w:val="24"/>
          <w:szCs w:val="24"/>
        </w:rPr>
        <w:t xml:space="preserve"> – </w:t>
      </w:r>
      <w:r w:rsidR="008D6C9F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Matrix proposal </w:t>
      </w:r>
      <w:r w:rsidR="008D6C9F">
        <w:rPr>
          <w:rFonts w:ascii="Georgia" w:hAnsi="Georgia"/>
          <w:sz w:val="24"/>
          <w:szCs w:val="24"/>
        </w:rPr>
        <w:t>p</w:t>
      </w:r>
      <w:r w:rsidR="00B90C43">
        <w:rPr>
          <w:rFonts w:ascii="Georgia" w:hAnsi="Georgia"/>
          <w:sz w:val="24"/>
          <w:szCs w:val="24"/>
        </w:rPr>
        <w:t>re-subscription period is underway.</w:t>
      </w:r>
      <w:r w:rsidR="008D6C9F">
        <w:rPr>
          <w:rFonts w:ascii="Georgia" w:hAnsi="Georgia"/>
          <w:sz w:val="24"/>
          <w:szCs w:val="24"/>
        </w:rPr>
        <w:t xml:space="preserve">  </w:t>
      </w:r>
      <w:r w:rsidR="00FE57E2">
        <w:rPr>
          <w:rFonts w:ascii="Georgia" w:hAnsi="Georgia"/>
          <w:sz w:val="24"/>
          <w:szCs w:val="24"/>
        </w:rPr>
        <w:t xml:space="preserve">An update on </w:t>
      </w:r>
      <w:r w:rsidR="004B2D38">
        <w:rPr>
          <w:rFonts w:ascii="Georgia" w:hAnsi="Georgia"/>
          <w:sz w:val="24"/>
          <w:szCs w:val="24"/>
        </w:rPr>
        <w:t>pre-subscription numbers</w:t>
      </w:r>
      <w:r w:rsidR="005A72DB">
        <w:rPr>
          <w:rFonts w:ascii="Georgia" w:hAnsi="Georgia"/>
          <w:sz w:val="24"/>
          <w:szCs w:val="24"/>
        </w:rPr>
        <w:t xml:space="preserve"> and a timeline for execution will be discussed.  </w:t>
      </w:r>
      <w:r w:rsidR="009A2BE3">
        <w:rPr>
          <w:rFonts w:ascii="Georgia" w:hAnsi="Georgia"/>
          <w:sz w:val="24"/>
          <w:szCs w:val="24"/>
        </w:rPr>
        <w:t xml:space="preserve"> </w:t>
      </w:r>
    </w:p>
    <w:p w14:paraId="20F2D11F" w14:textId="3D7FF244" w:rsidR="00A35DD8" w:rsidRDefault="00A35DD8" w:rsidP="00C346A4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 w:rsidRPr="00AA2307">
        <w:rPr>
          <w:rFonts w:ascii="Georgia" w:hAnsi="Georgia"/>
          <w:i/>
          <w:iCs/>
          <w:sz w:val="24"/>
          <w:szCs w:val="24"/>
        </w:rPr>
        <w:t xml:space="preserve">34-4A </w:t>
      </w:r>
      <w:proofErr w:type="spellStart"/>
      <w:r w:rsidRPr="00AA2307">
        <w:rPr>
          <w:rFonts w:ascii="Georgia" w:hAnsi="Georgia"/>
          <w:i/>
          <w:iCs/>
          <w:sz w:val="24"/>
          <w:szCs w:val="24"/>
        </w:rPr>
        <w:t>Vantine</w:t>
      </w:r>
      <w:proofErr w:type="spellEnd"/>
      <w:r w:rsidRPr="00AA2307">
        <w:rPr>
          <w:rFonts w:ascii="Georgia" w:hAnsi="Georgia"/>
          <w:i/>
          <w:iCs/>
          <w:sz w:val="24"/>
          <w:szCs w:val="24"/>
        </w:rPr>
        <w:t xml:space="preserve"> Avenue Property Complaint</w:t>
      </w:r>
      <w:r>
        <w:rPr>
          <w:rFonts w:ascii="Georgia" w:hAnsi="Georgia"/>
          <w:sz w:val="24"/>
          <w:szCs w:val="24"/>
        </w:rPr>
        <w:t xml:space="preserve"> – </w:t>
      </w:r>
      <w:r w:rsidR="001E6349">
        <w:rPr>
          <w:rFonts w:ascii="Georgia" w:hAnsi="Georgia"/>
          <w:sz w:val="24"/>
          <w:szCs w:val="24"/>
        </w:rPr>
        <w:t xml:space="preserve">the </w:t>
      </w:r>
      <w:r w:rsidR="009D3A6F">
        <w:rPr>
          <w:rFonts w:ascii="Georgia" w:hAnsi="Georgia"/>
          <w:sz w:val="24"/>
          <w:szCs w:val="24"/>
        </w:rPr>
        <w:t xml:space="preserve">property owner has not </w:t>
      </w:r>
      <w:r w:rsidR="00C60169">
        <w:rPr>
          <w:rFonts w:ascii="Georgia" w:hAnsi="Georgia"/>
          <w:sz w:val="24"/>
          <w:szCs w:val="24"/>
        </w:rPr>
        <w:t>acted.  A registered letter has been sent</w:t>
      </w:r>
      <w:r w:rsidR="00EE2983">
        <w:rPr>
          <w:rFonts w:ascii="Georgia" w:hAnsi="Georgia"/>
          <w:sz w:val="24"/>
          <w:szCs w:val="24"/>
        </w:rPr>
        <w:t xml:space="preserve"> and coordination with the health officer continues.  </w:t>
      </w:r>
      <w:r w:rsidR="00C60169">
        <w:rPr>
          <w:rFonts w:ascii="Georgia" w:hAnsi="Georgia"/>
          <w:sz w:val="24"/>
          <w:szCs w:val="24"/>
        </w:rPr>
        <w:t xml:space="preserve">  </w:t>
      </w:r>
    </w:p>
    <w:p w14:paraId="01E57AD7" w14:textId="5C3A9F41" w:rsidR="00CF1E30" w:rsidRDefault="009913AF" w:rsidP="00C346A4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Transfer Station </w:t>
      </w:r>
      <w:r>
        <w:rPr>
          <w:rFonts w:ascii="Georgia" w:hAnsi="Georgia"/>
          <w:sz w:val="24"/>
          <w:szCs w:val="24"/>
        </w:rPr>
        <w:t xml:space="preserve">– The board </w:t>
      </w:r>
      <w:r w:rsidR="005B2E16">
        <w:rPr>
          <w:rFonts w:ascii="Georgia" w:hAnsi="Georgia"/>
          <w:sz w:val="24"/>
          <w:szCs w:val="24"/>
        </w:rPr>
        <w:t>discussed hiring two employees at the last meeting.</w:t>
      </w:r>
      <w:r w:rsidR="00E568DD">
        <w:rPr>
          <w:rFonts w:ascii="Georgia" w:hAnsi="Georgia"/>
          <w:sz w:val="24"/>
          <w:szCs w:val="24"/>
        </w:rPr>
        <w:t xml:space="preserve">  Progress on hiring and other transfer station issues will be discussed.  </w:t>
      </w:r>
    </w:p>
    <w:p w14:paraId="5BA6387C" w14:textId="70E24307" w:rsidR="00CF1E30" w:rsidRDefault="00CF1E30" w:rsidP="00C346A4">
      <w:pPr>
        <w:pStyle w:val="ListParagraph"/>
        <w:widowControl w:val="0"/>
        <w:numPr>
          <w:ilvl w:val="1"/>
          <w:numId w:val="16"/>
        </w:numPr>
        <w:tabs>
          <w:tab w:val="left" w:pos="2040"/>
        </w:tabs>
        <w:autoSpaceDE w:val="0"/>
        <w:autoSpaceDN w:val="0"/>
        <w:adjustRightInd w:val="0"/>
        <w:spacing w:after="0"/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 xml:space="preserve">Auditor Position – </w:t>
      </w:r>
      <w:r>
        <w:rPr>
          <w:rFonts w:ascii="Georgia" w:hAnsi="Georgia"/>
          <w:bCs/>
          <w:iCs/>
          <w:sz w:val="24"/>
          <w:szCs w:val="24"/>
        </w:rPr>
        <w:t xml:space="preserve">The position has been advertised. </w:t>
      </w:r>
    </w:p>
    <w:p w14:paraId="574AEB79" w14:textId="77777777" w:rsidR="005105BF" w:rsidRDefault="005105BF" w:rsidP="005105BF">
      <w:pPr>
        <w:spacing w:after="0"/>
        <w:ind w:firstLine="360"/>
        <w:rPr>
          <w:rFonts w:ascii="Georgia" w:hAnsi="Georgia"/>
          <w:sz w:val="24"/>
          <w:szCs w:val="24"/>
        </w:rPr>
      </w:pPr>
    </w:p>
    <w:p w14:paraId="6B453439" w14:textId="77777777" w:rsidR="005105BF" w:rsidRPr="005105BF" w:rsidRDefault="005105BF" w:rsidP="005105BF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263FB664" w14:textId="77777777" w:rsidR="000118F1" w:rsidRPr="000118F1" w:rsidRDefault="000118F1" w:rsidP="000118F1">
      <w:pPr>
        <w:pStyle w:val="ListParagraph"/>
        <w:rPr>
          <w:rFonts w:ascii="Georgia" w:hAnsi="Georgia"/>
          <w:i/>
          <w:iCs/>
          <w:sz w:val="24"/>
          <w:szCs w:val="24"/>
        </w:rPr>
      </w:pPr>
    </w:p>
    <w:p w14:paraId="063DE446" w14:textId="137DCD7B" w:rsidR="00236169" w:rsidRPr="00925B18" w:rsidRDefault="00667BDA" w:rsidP="00236169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9:00PM - </w:t>
      </w:r>
      <w:r w:rsidR="00583773" w:rsidRPr="00925B18">
        <w:rPr>
          <w:rFonts w:ascii="Georgia" w:hAnsi="Georgia"/>
          <w:sz w:val="24"/>
          <w:szCs w:val="24"/>
        </w:rPr>
        <w:t xml:space="preserve">Budget Topics </w:t>
      </w:r>
      <w:r w:rsidR="00925B18" w:rsidRPr="00925B18">
        <w:rPr>
          <w:rFonts w:ascii="Georgia" w:hAnsi="Georgia"/>
          <w:sz w:val="24"/>
          <w:szCs w:val="24"/>
        </w:rPr>
        <w:t xml:space="preserve"> </w:t>
      </w:r>
    </w:p>
    <w:p w14:paraId="45908B0A" w14:textId="2175B1DE" w:rsidR="00BC1DFD" w:rsidRDefault="00BC1DFD" w:rsidP="00C346A4">
      <w:pPr>
        <w:pStyle w:val="ListParagraph"/>
        <w:numPr>
          <w:ilvl w:val="0"/>
          <w:numId w:val="17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Treasurer’s September Report</w:t>
      </w:r>
      <w:r w:rsidR="008B0B5A">
        <w:rPr>
          <w:rFonts w:ascii="Georgia" w:hAnsi="Georgia"/>
          <w:i/>
          <w:iCs/>
          <w:sz w:val="24"/>
          <w:szCs w:val="24"/>
        </w:rPr>
        <w:t xml:space="preserve"> </w:t>
      </w:r>
    </w:p>
    <w:p w14:paraId="1BB6524F" w14:textId="0077A33A" w:rsidR="00E34EE1" w:rsidRPr="00E34EE1" w:rsidRDefault="00E34EE1" w:rsidP="00C346A4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5A0BF4">
        <w:rPr>
          <w:rFonts w:ascii="Georgia" w:hAnsi="Georgia"/>
          <w:i/>
          <w:iCs/>
          <w:sz w:val="24"/>
          <w:szCs w:val="24"/>
        </w:rPr>
        <w:t>Town Fair</w:t>
      </w:r>
      <w:r>
        <w:rPr>
          <w:rFonts w:ascii="Georgia" w:hAnsi="Georgia"/>
          <w:sz w:val="24"/>
          <w:szCs w:val="24"/>
        </w:rPr>
        <w:t xml:space="preserve"> </w:t>
      </w:r>
      <w:r w:rsidR="005A0BF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5A0BF4">
        <w:rPr>
          <w:rFonts w:ascii="Georgia" w:hAnsi="Georgia"/>
          <w:sz w:val="24"/>
          <w:szCs w:val="24"/>
        </w:rPr>
        <w:t>VLCT’s Town Fair will be held on Sept 29</w:t>
      </w:r>
      <w:r w:rsidR="005A0BF4" w:rsidRPr="005A0BF4">
        <w:rPr>
          <w:rFonts w:ascii="Georgia" w:hAnsi="Georgia"/>
          <w:sz w:val="24"/>
          <w:szCs w:val="24"/>
          <w:vertAlign w:val="superscript"/>
        </w:rPr>
        <w:t>th</w:t>
      </w:r>
      <w:r w:rsidR="005A0BF4">
        <w:rPr>
          <w:rFonts w:ascii="Georgia" w:hAnsi="Georgia"/>
          <w:sz w:val="24"/>
          <w:szCs w:val="24"/>
        </w:rPr>
        <w:t xml:space="preserve"> and from Oct 4-8</w:t>
      </w:r>
      <w:r w:rsidR="005A0BF4" w:rsidRPr="005A0BF4">
        <w:rPr>
          <w:rFonts w:ascii="Georgia" w:hAnsi="Georgia"/>
          <w:sz w:val="24"/>
          <w:szCs w:val="24"/>
          <w:vertAlign w:val="superscript"/>
        </w:rPr>
        <w:t>th</w:t>
      </w:r>
      <w:r w:rsidR="005A0BF4">
        <w:rPr>
          <w:rFonts w:ascii="Georgia" w:hAnsi="Georgia"/>
          <w:sz w:val="24"/>
          <w:szCs w:val="24"/>
        </w:rPr>
        <w:t xml:space="preserve">.  Interested officials need to register online.  </w:t>
      </w:r>
    </w:p>
    <w:p w14:paraId="0BCDC306" w14:textId="5BE92ED4" w:rsidR="00925B18" w:rsidRPr="00925B18" w:rsidRDefault="00925B18" w:rsidP="00C346A4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925B18">
        <w:rPr>
          <w:rFonts w:ascii="Georgia" w:hAnsi="Georgia"/>
          <w:i/>
          <w:iCs/>
          <w:sz w:val="24"/>
          <w:szCs w:val="24"/>
        </w:rPr>
        <w:t>Highway equipment upgrades</w:t>
      </w:r>
      <w:r w:rsidRPr="00925B18">
        <w:rPr>
          <w:rFonts w:ascii="Georgia" w:hAnsi="Georgia"/>
          <w:sz w:val="24"/>
          <w:szCs w:val="24"/>
        </w:rPr>
        <w:t xml:space="preserve"> – the board agreed to move forward on purchasing a new payloader and is working toward finalizing the details of the purchase.    </w:t>
      </w:r>
    </w:p>
    <w:p w14:paraId="6AFFC587" w14:textId="7BD2CB02" w:rsidR="00260C17" w:rsidRDefault="00260C17" w:rsidP="00C346A4">
      <w:pPr>
        <w:pStyle w:val="ListParagraph"/>
        <w:numPr>
          <w:ilvl w:val="0"/>
          <w:numId w:val="17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APRA Funds</w:t>
      </w:r>
      <w:r w:rsidR="003D37E4">
        <w:rPr>
          <w:rFonts w:ascii="Georgia" w:hAnsi="Georgia"/>
          <w:i/>
          <w:iCs/>
          <w:sz w:val="24"/>
          <w:szCs w:val="24"/>
        </w:rPr>
        <w:t xml:space="preserve"> Process Discussion</w:t>
      </w:r>
      <w:r w:rsidR="00D0319C">
        <w:rPr>
          <w:rFonts w:ascii="Georgia" w:hAnsi="Georgia"/>
          <w:i/>
          <w:iCs/>
          <w:sz w:val="24"/>
          <w:szCs w:val="24"/>
        </w:rPr>
        <w:t xml:space="preserve"> </w:t>
      </w:r>
      <w:r w:rsidR="000B187C">
        <w:rPr>
          <w:rFonts w:ascii="Georgia" w:hAnsi="Georgia"/>
          <w:i/>
          <w:iCs/>
          <w:sz w:val="24"/>
          <w:szCs w:val="24"/>
        </w:rPr>
        <w:t>–</w:t>
      </w:r>
      <w:r w:rsidR="00D0319C">
        <w:rPr>
          <w:rFonts w:ascii="Georgia" w:hAnsi="Georgia"/>
          <w:i/>
          <w:iCs/>
          <w:sz w:val="24"/>
          <w:szCs w:val="24"/>
        </w:rPr>
        <w:t xml:space="preserve"> </w:t>
      </w:r>
      <w:r w:rsidR="000B187C">
        <w:rPr>
          <w:rFonts w:ascii="Georgia" w:hAnsi="Georgia"/>
          <w:sz w:val="24"/>
          <w:szCs w:val="24"/>
        </w:rPr>
        <w:t xml:space="preserve">The town has received just under $500,000 in American Rescue Act funds.  A process for appropriating those funds will be discussed. </w:t>
      </w:r>
    </w:p>
    <w:p w14:paraId="37AF283D" w14:textId="77777777" w:rsidR="00C346A4" w:rsidRDefault="00BC1DFD" w:rsidP="00C346A4">
      <w:pPr>
        <w:pStyle w:val="ListParagraph"/>
        <w:numPr>
          <w:ilvl w:val="0"/>
          <w:numId w:val="17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NEMRC Contract </w:t>
      </w:r>
      <w:r w:rsidR="003D37E4">
        <w:rPr>
          <w:rFonts w:ascii="Georgia" w:hAnsi="Georgia"/>
          <w:i/>
          <w:iCs/>
          <w:sz w:val="24"/>
          <w:szCs w:val="24"/>
        </w:rPr>
        <w:t>–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 w:rsidR="003D37E4" w:rsidRPr="0078323D">
        <w:rPr>
          <w:rFonts w:ascii="Georgia" w:hAnsi="Georgia"/>
          <w:sz w:val="24"/>
          <w:szCs w:val="24"/>
        </w:rPr>
        <w:t>Board review of the annual NEMRC contract</w:t>
      </w:r>
      <w:r w:rsidR="00D37267">
        <w:rPr>
          <w:rFonts w:ascii="Georgia" w:hAnsi="Georgia"/>
          <w:i/>
          <w:iCs/>
          <w:sz w:val="24"/>
          <w:szCs w:val="24"/>
        </w:rPr>
        <w:t>.</w:t>
      </w:r>
    </w:p>
    <w:p w14:paraId="340473E9" w14:textId="51BC1645" w:rsidR="00D37267" w:rsidRPr="00C346A4" w:rsidRDefault="00D37267" w:rsidP="00C346A4">
      <w:pPr>
        <w:pStyle w:val="ListParagraph"/>
        <w:numPr>
          <w:ilvl w:val="0"/>
          <w:numId w:val="17"/>
        </w:numPr>
        <w:rPr>
          <w:rFonts w:ascii="Georgia" w:hAnsi="Georgia"/>
          <w:i/>
          <w:iCs/>
          <w:sz w:val="24"/>
          <w:szCs w:val="24"/>
        </w:rPr>
      </w:pPr>
      <w:r w:rsidRPr="00C346A4">
        <w:rPr>
          <w:rFonts w:ascii="Georgia" w:hAnsi="Georgia"/>
          <w:i/>
          <w:iCs/>
          <w:sz w:val="24"/>
          <w:szCs w:val="24"/>
        </w:rPr>
        <w:t>Next Budget Meeting Date/Time</w:t>
      </w:r>
    </w:p>
    <w:p w14:paraId="7C747872" w14:textId="77777777" w:rsidR="005105BF" w:rsidRPr="005105BF" w:rsidRDefault="005105BF" w:rsidP="005105BF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i/>
          <w:sz w:val="24"/>
          <w:szCs w:val="24"/>
        </w:rPr>
      </w:pPr>
      <w:r w:rsidRPr="005105BF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3933BD76" w14:textId="18BF80D5" w:rsidR="00563275" w:rsidRDefault="001E33AD" w:rsidP="000C2453">
      <w:pPr>
        <w:pStyle w:val="ListParagraph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A0C2A" w:rsidRPr="00563275">
        <w:rPr>
          <w:rFonts w:ascii="Georgia" w:hAnsi="Georgia"/>
          <w:sz w:val="24"/>
          <w:szCs w:val="24"/>
        </w:rPr>
        <w:t xml:space="preserve"> </w:t>
      </w:r>
      <w:r w:rsidR="001E60E1" w:rsidRPr="00563275">
        <w:rPr>
          <w:rFonts w:ascii="Georgia" w:hAnsi="Georgia"/>
          <w:sz w:val="24"/>
          <w:szCs w:val="24"/>
        </w:rPr>
        <w:t xml:space="preserve">   </w:t>
      </w:r>
    </w:p>
    <w:p w14:paraId="38179333" w14:textId="4D4A024C" w:rsidR="00E942A6" w:rsidRDefault="00667BDA" w:rsidP="00E942A6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563275" w:rsidRPr="009767F9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15</w:t>
      </w:r>
      <w:r w:rsidR="00563275" w:rsidRPr="009767F9">
        <w:rPr>
          <w:rFonts w:ascii="Georgia" w:hAnsi="Georgia"/>
          <w:sz w:val="24"/>
          <w:szCs w:val="24"/>
        </w:rPr>
        <w:t>PM – Corresponden</w:t>
      </w:r>
      <w:r w:rsidR="0019141B">
        <w:rPr>
          <w:rFonts w:ascii="Georgia" w:hAnsi="Georgia"/>
          <w:sz w:val="24"/>
          <w:szCs w:val="24"/>
        </w:rPr>
        <w:t>ce</w:t>
      </w:r>
    </w:p>
    <w:p w14:paraId="1C3E7FDB" w14:textId="32CE0AF0" w:rsidR="008567F4" w:rsidRDefault="008567F4" w:rsidP="00E942A6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A7403">
        <w:rPr>
          <w:rFonts w:ascii="Georgia" w:hAnsi="Georgia"/>
          <w:i/>
          <w:iCs/>
          <w:sz w:val="24"/>
          <w:szCs w:val="24"/>
        </w:rPr>
        <w:t xml:space="preserve">722 Alburgh Springs Road </w:t>
      </w:r>
      <w:r w:rsidR="00EA7403" w:rsidRPr="00EA7403">
        <w:rPr>
          <w:rFonts w:ascii="Georgia" w:hAnsi="Georgia"/>
          <w:sz w:val="24"/>
          <w:szCs w:val="24"/>
        </w:rPr>
        <w:t xml:space="preserve">– driveway </w:t>
      </w:r>
      <w:r w:rsidR="00EA7403">
        <w:rPr>
          <w:rFonts w:ascii="Georgia" w:hAnsi="Georgia"/>
          <w:sz w:val="24"/>
          <w:szCs w:val="24"/>
        </w:rPr>
        <w:t xml:space="preserve">permit </w:t>
      </w:r>
      <w:r w:rsidR="007F68DE">
        <w:rPr>
          <w:rFonts w:ascii="Georgia" w:hAnsi="Georgia"/>
          <w:sz w:val="24"/>
          <w:szCs w:val="24"/>
        </w:rPr>
        <w:t xml:space="preserve">application  </w:t>
      </w:r>
    </w:p>
    <w:p w14:paraId="63CBD270" w14:textId="0D1D2982" w:rsidR="009F50AC" w:rsidRPr="00EA7403" w:rsidRDefault="009F50AC" w:rsidP="00E942A6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Letter re:  Garfield trailer</w:t>
      </w:r>
    </w:p>
    <w:p w14:paraId="13445E12" w14:textId="77777777" w:rsidR="00E942A6" w:rsidRDefault="00E942A6" w:rsidP="00E942A6">
      <w:pPr>
        <w:pStyle w:val="ListParagraph"/>
        <w:rPr>
          <w:rFonts w:ascii="Georgia" w:hAnsi="Georgia"/>
          <w:sz w:val="24"/>
          <w:szCs w:val="24"/>
        </w:rPr>
      </w:pPr>
    </w:p>
    <w:p w14:paraId="5C23EC53" w14:textId="18056A8E" w:rsidR="00262C62" w:rsidRPr="00E942A6" w:rsidRDefault="00F351C9" w:rsidP="00E942A6">
      <w:pPr>
        <w:pStyle w:val="ListParagraph"/>
        <w:rPr>
          <w:rFonts w:ascii="Georgia" w:hAnsi="Georgia"/>
          <w:sz w:val="24"/>
          <w:szCs w:val="24"/>
        </w:rPr>
      </w:pPr>
      <w:r w:rsidRPr="00E942A6">
        <w:rPr>
          <w:rFonts w:ascii="Georgia" w:hAnsi="Georgia"/>
          <w:sz w:val="24"/>
          <w:szCs w:val="24"/>
        </w:rPr>
        <w:t>9</w:t>
      </w:r>
      <w:r w:rsidR="00780033" w:rsidRPr="00E942A6">
        <w:rPr>
          <w:rFonts w:ascii="Georgia" w:hAnsi="Georgia"/>
          <w:sz w:val="24"/>
          <w:szCs w:val="24"/>
        </w:rPr>
        <w:t>:</w:t>
      </w:r>
      <w:r w:rsidR="00667BDA">
        <w:rPr>
          <w:rFonts w:ascii="Georgia" w:hAnsi="Georgia"/>
          <w:sz w:val="24"/>
          <w:szCs w:val="24"/>
        </w:rPr>
        <w:t>3</w:t>
      </w:r>
      <w:r w:rsidR="00557E6E" w:rsidRPr="00E942A6">
        <w:rPr>
          <w:rFonts w:ascii="Georgia" w:hAnsi="Georgia"/>
          <w:sz w:val="24"/>
          <w:szCs w:val="24"/>
        </w:rPr>
        <w:t>0</w:t>
      </w:r>
      <w:r w:rsidRPr="00E942A6">
        <w:rPr>
          <w:rFonts w:ascii="Georgia" w:hAnsi="Georgia"/>
          <w:sz w:val="24"/>
          <w:szCs w:val="24"/>
        </w:rPr>
        <w:t>PM</w:t>
      </w:r>
      <w:r w:rsidR="00780033" w:rsidRPr="00E942A6">
        <w:rPr>
          <w:rFonts w:ascii="Georgia" w:hAnsi="Georgia"/>
          <w:sz w:val="24"/>
          <w:szCs w:val="24"/>
        </w:rPr>
        <w:t xml:space="preserve"> </w:t>
      </w:r>
      <w:r w:rsidR="0008692C" w:rsidRPr="00E942A6">
        <w:rPr>
          <w:rFonts w:ascii="Georgia" w:hAnsi="Georgia"/>
          <w:sz w:val="24"/>
          <w:szCs w:val="24"/>
        </w:rPr>
        <w:t>–</w:t>
      </w:r>
      <w:r w:rsidR="00780033" w:rsidRPr="00E942A6">
        <w:rPr>
          <w:rFonts w:ascii="Georgia" w:hAnsi="Georgia"/>
          <w:sz w:val="24"/>
          <w:szCs w:val="24"/>
        </w:rPr>
        <w:t xml:space="preserve"> </w:t>
      </w:r>
      <w:r w:rsidRPr="00E942A6">
        <w:rPr>
          <w:rFonts w:ascii="Georgia" w:hAnsi="Georgia"/>
          <w:sz w:val="24"/>
          <w:szCs w:val="24"/>
        </w:rPr>
        <w:t>ADJORN</w:t>
      </w:r>
    </w:p>
    <w:p w14:paraId="1DF24074" w14:textId="40D98F76" w:rsidR="0008692C" w:rsidRDefault="00557E6E" w:rsidP="00E942A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TABLED Items:</w:t>
      </w:r>
    </w:p>
    <w:p w14:paraId="623CFD69" w14:textId="44BC00A5" w:rsidR="00CD6CA0" w:rsidRDefault="00CD6CA0" w:rsidP="001E33A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Speed studies – there are several areas where speed studies have been or will be conducted.  </w:t>
      </w:r>
    </w:p>
    <w:p w14:paraId="09338C9D" w14:textId="7F831156" w:rsidR="001E33AD" w:rsidRDefault="00737FB1" w:rsidP="001E33A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37FB1">
        <w:rPr>
          <w:rFonts w:ascii="Georgia" w:hAnsi="Georgia"/>
          <w:sz w:val="24"/>
          <w:szCs w:val="24"/>
        </w:rPr>
        <w:t xml:space="preserve">Recreation grant </w:t>
      </w:r>
      <w:r>
        <w:rPr>
          <w:rFonts w:ascii="Georgia" w:hAnsi="Georgia"/>
          <w:sz w:val="24"/>
          <w:szCs w:val="24"/>
        </w:rPr>
        <w:t xml:space="preserve">application </w:t>
      </w:r>
      <w:r w:rsidRPr="00737FB1">
        <w:rPr>
          <w:rFonts w:ascii="Georgia" w:hAnsi="Georgia"/>
          <w:sz w:val="24"/>
          <w:szCs w:val="24"/>
        </w:rPr>
        <w:t xml:space="preserve">– VORAC grant letter of interest </w:t>
      </w:r>
      <w:r>
        <w:rPr>
          <w:rFonts w:ascii="Georgia" w:hAnsi="Georgia"/>
          <w:sz w:val="24"/>
          <w:szCs w:val="24"/>
        </w:rPr>
        <w:t>was submitted on August 27</w:t>
      </w:r>
      <w:r w:rsidRPr="00737FB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 </w:t>
      </w:r>
      <w:r w:rsidR="001C4688">
        <w:rPr>
          <w:rFonts w:ascii="Georgia" w:hAnsi="Georgia"/>
          <w:sz w:val="24"/>
          <w:szCs w:val="24"/>
        </w:rPr>
        <w:t xml:space="preserve">The town has requested $200,000 to </w:t>
      </w:r>
      <w:r w:rsidR="003835BD">
        <w:rPr>
          <w:rFonts w:ascii="Georgia" w:hAnsi="Georgia"/>
          <w:sz w:val="24"/>
          <w:szCs w:val="24"/>
        </w:rPr>
        <w:t xml:space="preserve">build a boardwalk path focused on wetlands education and to add an outdoor classroom, signage, and benches to the existing rail trail.  </w:t>
      </w:r>
      <w:r>
        <w:rPr>
          <w:rFonts w:ascii="Georgia" w:hAnsi="Georgia"/>
          <w:sz w:val="24"/>
          <w:szCs w:val="24"/>
        </w:rPr>
        <w:t>A decision on what towns will be invited to submit a full application is scheduled to be announced the week of September 27</w:t>
      </w:r>
      <w:r w:rsidRPr="00737FB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 </w:t>
      </w:r>
    </w:p>
    <w:p w14:paraId="75E766EF" w14:textId="6BC964E2" w:rsidR="002A74FD" w:rsidRDefault="001E33AD" w:rsidP="002A74F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1E33AD">
        <w:rPr>
          <w:rFonts w:ascii="Georgia" w:hAnsi="Georgia"/>
          <w:sz w:val="24"/>
          <w:szCs w:val="24"/>
        </w:rPr>
        <w:t>Library requirement:  ADA compliant ramp</w:t>
      </w:r>
      <w:r w:rsidR="00FE2D7C">
        <w:rPr>
          <w:rFonts w:ascii="Georgia" w:hAnsi="Georgia"/>
          <w:sz w:val="24"/>
          <w:szCs w:val="24"/>
        </w:rPr>
        <w:t xml:space="preserve"> quote pending.</w:t>
      </w:r>
    </w:p>
    <w:p w14:paraId="28302C89" w14:textId="125F20EA" w:rsidR="007F0744" w:rsidRDefault="007F0744" w:rsidP="002A74F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Alburgh Springs Community Hall – the town is looking for funding opportunities to restore the historic church.  </w:t>
      </w:r>
    </w:p>
    <w:p w14:paraId="667E7172" w14:textId="31ADF9DC" w:rsidR="006F421D" w:rsidRDefault="006F421D" w:rsidP="002A74F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Town Sign – the fire department has ordered a</w:t>
      </w:r>
      <w:r w:rsidR="00D909D9">
        <w:rPr>
          <w:rFonts w:ascii="Georgia" w:hAnsi="Georgia"/>
          <w:sz w:val="24"/>
          <w:szCs w:val="24"/>
        </w:rPr>
        <w:t xml:space="preserve">n electronic </w:t>
      </w:r>
      <w:r>
        <w:rPr>
          <w:rFonts w:ascii="Georgia" w:hAnsi="Georgia"/>
          <w:sz w:val="24"/>
          <w:szCs w:val="24"/>
        </w:rPr>
        <w:t>sign</w:t>
      </w:r>
      <w:r w:rsidR="00D909D9">
        <w:rPr>
          <w:rFonts w:ascii="Georgia" w:hAnsi="Georgia"/>
          <w:sz w:val="24"/>
          <w:szCs w:val="24"/>
        </w:rPr>
        <w:t>,</w:t>
      </w:r>
      <w:r w:rsidR="00F131D9">
        <w:rPr>
          <w:rFonts w:ascii="Georgia" w:hAnsi="Georgia"/>
          <w:sz w:val="24"/>
          <w:szCs w:val="24"/>
        </w:rPr>
        <w:t xml:space="preserve"> using grant funds</w:t>
      </w:r>
      <w:r w:rsidR="00D909D9">
        <w:rPr>
          <w:rFonts w:ascii="Georgia" w:hAnsi="Georgia"/>
          <w:sz w:val="24"/>
          <w:szCs w:val="24"/>
        </w:rPr>
        <w:t>,</w:t>
      </w:r>
      <w:r w:rsidR="00F131D9">
        <w:rPr>
          <w:rFonts w:ascii="Georgia" w:hAnsi="Georgia"/>
          <w:sz w:val="24"/>
          <w:szCs w:val="24"/>
        </w:rPr>
        <w:t xml:space="preserve"> that will be placed in front of the municipal building</w:t>
      </w:r>
      <w:r w:rsidR="00D909D9">
        <w:rPr>
          <w:rFonts w:ascii="Georgia" w:hAnsi="Georgia"/>
          <w:sz w:val="24"/>
          <w:szCs w:val="24"/>
        </w:rPr>
        <w:t xml:space="preserve">. </w:t>
      </w:r>
      <w:r w:rsidR="00F131D9">
        <w:rPr>
          <w:rFonts w:ascii="Georgia" w:hAnsi="Georgia"/>
          <w:sz w:val="24"/>
          <w:szCs w:val="24"/>
        </w:rPr>
        <w:t xml:space="preserve"> </w:t>
      </w:r>
    </w:p>
    <w:p w14:paraId="1C445565" w14:textId="77777777" w:rsidR="00FE2D7C" w:rsidRPr="001E33AD" w:rsidRDefault="00FE2D7C" w:rsidP="00223B2B">
      <w:pPr>
        <w:pStyle w:val="ListParagraph"/>
        <w:rPr>
          <w:rFonts w:ascii="Georgia" w:hAnsi="Georgia"/>
          <w:sz w:val="24"/>
          <w:szCs w:val="24"/>
        </w:rPr>
      </w:pPr>
    </w:p>
    <w:sectPr w:rsidR="00FE2D7C" w:rsidRPr="001E33AD" w:rsidSect="000869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4F11" w14:textId="77777777" w:rsidR="00441C96" w:rsidRDefault="00441C96" w:rsidP="0008692C">
      <w:pPr>
        <w:spacing w:after="0" w:line="240" w:lineRule="auto"/>
      </w:pPr>
      <w:r>
        <w:separator/>
      </w:r>
    </w:p>
  </w:endnote>
  <w:endnote w:type="continuationSeparator" w:id="0">
    <w:p w14:paraId="1AF76A67" w14:textId="77777777" w:rsidR="00441C96" w:rsidRDefault="00441C96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9978" w14:textId="77777777" w:rsidR="00441C96" w:rsidRDefault="00441C96" w:rsidP="0008692C">
      <w:pPr>
        <w:spacing w:after="0" w:line="240" w:lineRule="auto"/>
      </w:pPr>
      <w:r>
        <w:separator/>
      </w:r>
    </w:p>
  </w:footnote>
  <w:footnote w:type="continuationSeparator" w:id="0">
    <w:p w14:paraId="4CE37157" w14:textId="77777777" w:rsidR="00441C96" w:rsidRDefault="00441C96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7E7"/>
    <w:multiLevelType w:val="hybridMultilevel"/>
    <w:tmpl w:val="21E00660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D3A08"/>
    <w:multiLevelType w:val="hybridMultilevel"/>
    <w:tmpl w:val="1B7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2180B"/>
    <w:multiLevelType w:val="hybridMultilevel"/>
    <w:tmpl w:val="C672B16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118F1"/>
    <w:rsid w:val="00017FE8"/>
    <w:rsid w:val="00021F00"/>
    <w:rsid w:val="00025FCA"/>
    <w:rsid w:val="000659DC"/>
    <w:rsid w:val="00076D25"/>
    <w:rsid w:val="0008692C"/>
    <w:rsid w:val="000903AA"/>
    <w:rsid w:val="00095B83"/>
    <w:rsid w:val="000A35B3"/>
    <w:rsid w:val="000B187C"/>
    <w:rsid w:val="000C2453"/>
    <w:rsid w:val="000E3BD1"/>
    <w:rsid w:val="000E3C9E"/>
    <w:rsid w:val="000F44B8"/>
    <w:rsid w:val="000F6486"/>
    <w:rsid w:val="001222ED"/>
    <w:rsid w:val="00122C38"/>
    <w:rsid w:val="0019141B"/>
    <w:rsid w:val="0019590F"/>
    <w:rsid w:val="001A32C0"/>
    <w:rsid w:val="001C4688"/>
    <w:rsid w:val="001D667E"/>
    <w:rsid w:val="001E33AD"/>
    <w:rsid w:val="001E60E1"/>
    <w:rsid w:val="001E6349"/>
    <w:rsid w:val="00221934"/>
    <w:rsid w:val="00223B2B"/>
    <w:rsid w:val="0022587C"/>
    <w:rsid w:val="00236169"/>
    <w:rsid w:val="00241564"/>
    <w:rsid w:val="00245CF4"/>
    <w:rsid w:val="00260C17"/>
    <w:rsid w:val="00262C62"/>
    <w:rsid w:val="00276098"/>
    <w:rsid w:val="002A74FD"/>
    <w:rsid w:val="002A7763"/>
    <w:rsid w:val="002F6142"/>
    <w:rsid w:val="002F61A0"/>
    <w:rsid w:val="003153BD"/>
    <w:rsid w:val="00320A49"/>
    <w:rsid w:val="003375E8"/>
    <w:rsid w:val="0036337E"/>
    <w:rsid w:val="00370AE7"/>
    <w:rsid w:val="003751FA"/>
    <w:rsid w:val="003835BD"/>
    <w:rsid w:val="003B2C30"/>
    <w:rsid w:val="003C3860"/>
    <w:rsid w:val="003D37E4"/>
    <w:rsid w:val="003D3D5C"/>
    <w:rsid w:val="003E57F9"/>
    <w:rsid w:val="00404416"/>
    <w:rsid w:val="0043281B"/>
    <w:rsid w:val="00437044"/>
    <w:rsid w:val="00441C96"/>
    <w:rsid w:val="00452877"/>
    <w:rsid w:val="00452D28"/>
    <w:rsid w:val="004677B0"/>
    <w:rsid w:val="00495038"/>
    <w:rsid w:val="004B1C0F"/>
    <w:rsid w:val="004B2D38"/>
    <w:rsid w:val="004F5B12"/>
    <w:rsid w:val="004F6AED"/>
    <w:rsid w:val="00500FC3"/>
    <w:rsid w:val="005105BF"/>
    <w:rsid w:val="005316E7"/>
    <w:rsid w:val="00537905"/>
    <w:rsid w:val="00540368"/>
    <w:rsid w:val="005457B6"/>
    <w:rsid w:val="00557E6E"/>
    <w:rsid w:val="00563275"/>
    <w:rsid w:val="00572A8E"/>
    <w:rsid w:val="005818EA"/>
    <w:rsid w:val="00583773"/>
    <w:rsid w:val="0059270C"/>
    <w:rsid w:val="0059480C"/>
    <w:rsid w:val="005A0BF4"/>
    <w:rsid w:val="005A0C2A"/>
    <w:rsid w:val="005A6F7E"/>
    <w:rsid w:val="005A72DB"/>
    <w:rsid w:val="005B2E16"/>
    <w:rsid w:val="005B4C4F"/>
    <w:rsid w:val="005D6033"/>
    <w:rsid w:val="005F14F2"/>
    <w:rsid w:val="005F218D"/>
    <w:rsid w:val="0060091E"/>
    <w:rsid w:val="00600D31"/>
    <w:rsid w:val="006434E5"/>
    <w:rsid w:val="00667BDA"/>
    <w:rsid w:val="00684A47"/>
    <w:rsid w:val="006858CE"/>
    <w:rsid w:val="006963E7"/>
    <w:rsid w:val="006B750C"/>
    <w:rsid w:val="006D65C7"/>
    <w:rsid w:val="006E278B"/>
    <w:rsid w:val="006E7549"/>
    <w:rsid w:val="006F421D"/>
    <w:rsid w:val="007005A4"/>
    <w:rsid w:val="0070519C"/>
    <w:rsid w:val="00725FD0"/>
    <w:rsid w:val="00737FB1"/>
    <w:rsid w:val="00761AA2"/>
    <w:rsid w:val="00762266"/>
    <w:rsid w:val="00766BA1"/>
    <w:rsid w:val="007737A4"/>
    <w:rsid w:val="00780033"/>
    <w:rsid w:val="00781BEC"/>
    <w:rsid w:val="0078323D"/>
    <w:rsid w:val="00795672"/>
    <w:rsid w:val="007A4B6C"/>
    <w:rsid w:val="007A6900"/>
    <w:rsid w:val="007D24BA"/>
    <w:rsid w:val="007E1309"/>
    <w:rsid w:val="007F0744"/>
    <w:rsid w:val="007F52DF"/>
    <w:rsid w:val="007F63B8"/>
    <w:rsid w:val="007F68DE"/>
    <w:rsid w:val="00802F5F"/>
    <w:rsid w:val="008130A2"/>
    <w:rsid w:val="00823E97"/>
    <w:rsid w:val="00841055"/>
    <w:rsid w:val="008567F4"/>
    <w:rsid w:val="008A11AA"/>
    <w:rsid w:val="008A64FB"/>
    <w:rsid w:val="008B0B5A"/>
    <w:rsid w:val="008C0B2A"/>
    <w:rsid w:val="008D6C9F"/>
    <w:rsid w:val="00921540"/>
    <w:rsid w:val="00923642"/>
    <w:rsid w:val="00925B18"/>
    <w:rsid w:val="00951DD4"/>
    <w:rsid w:val="009767F9"/>
    <w:rsid w:val="00982AE6"/>
    <w:rsid w:val="009913AF"/>
    <w:rsid w:val="009A2BE3"/>
    <w:rsid w:val="009A36D6"/>
    <w:rsid w:val="009B4A57"/>
    <w:rsid w:val="009D264E"/>
    <w:rsid w:val="009D3A6F"/>
    <w:rsid w:val="009E2051"/>
    <w:rsid w:val="009E2159"/>
    <w:rsid w:val="009F50AC"/>
    <w:rsid w:val="00A35DD8"/>
    <w:rsid w:val="00A5240C"/>
    <w:rsid w:val="00A8519C"/>
    <w:rsid w:val="00AA2307"/>
    <w:rsid w:val="00AA40C2"/>
    <w:rsid w:val="00AC4DDF"/>
    <w:rsid w:val="00AD2025"/>
    <w:rsid w:val="00AE656B"/>
    <w:rsid w:val="00AF5247"/>
    <w:rsid w:val="00B16554"/>
    <w:rsid w:val="00B178B4"/>
    <w:rsid w:val="00B410C8"/>
    <w:rsid w:val="00B90C43"/>
    <w:rsid w:val="00B91144"/>
    <w:rsid w:val="00B956A7"/>
    <w:rsid w:val="00BA3363"/>
    <w:rsid w:val="00BC1DFD"/>
    <w:rsid w:val="00BC6D5D"/>
    <w:rsid w:val="00C346A4"/>
    <w:rsid w:val="00C46B98"/>
    <w:rsid w:val="00C60169"/>
    <w:rsid w:val="00C61159"/>
    <w:rsid w:val="00C61662"/>
    <w:rsid w:val="00C70002"/>
    <w:rsid w:val="00C72AFD"/>
    <w:rsid w:val="00C86568"/>
    <w:rsid w:val="00C87631"/>
    <w:rsid w:val="00C95184"/>
    <w:rsid w:val="00CB3A75"/>
    <w:rsid w:val="00CC315D"/>
    <w:rsid w:val="00CC33F5"/>
    <w:rsid w:val="00CD4F68"/>
    <w:rsid w:val="00CD5582"/>
    <w:rsid w:val="00CD5AE7"/>
    <w:rsid w:val="00CD6CA0"/>
    <w:rsid w:val="00CF1E30"/>
    <w:rsid w:val="00D00076"/>
    <w:rsid w:val="00D0319C"/>
    <w:rsid w:val="00D04D6D"/>
    <w:rsid w:val="00D17287"/>
    <w:rsid w:val="00D24C8D"/>
    <w:rsid w:val="00D30F9C"/>
    <w:rsid w:val="00D37267"/>
    <w:rsid w:val="00D452BC"/>
    <w:rsid w:val="00D50FE7"/>
    <w:rsid w:val="00D57CF0"/>
    <w:rsid w:val="00D57D50"/>
    <w:rsid w:val="00D6477B"/>
    <w:rsid w:val="00D735FC"/>
    <w:rsid w:val="00D81ABF"/>
    <w:rsid w:val="00D909D9"/>
    <w:rsid w:val="00D957EE"/>
    <w:rsid w:val="00DA40A9"/>
    <w:rsid w:val="00DB6B41"/>
    <w:rsid w:val="00DC058A"/>
    <w:rsid w:val="00DD17BA"/>
    <w:rsid w:val="00E34EE1"/>
    <w:rsid w:val="00E568DD"/>
    <w:rsid w:val="00E61DD9"/>
    <w:rsid w:val="00E725FF"/>
    <w:rsid w:val="00E942A6"/>
    <w:rsid w:val="00EA7403"/>
    <w:rsid w:val="00EA7935"/>
    <w:rsid w:val="00ED0FC3"/>
    <w:rsid w:val="00ED44EB"/>
    <w:rsid w:val="00EE2983"/>
    <w:rsid w:val="00EF3D23"/>
    <w:rsid w:val="00EF6464"/>
    <w:rsid w:val="00F131D9"/>
    <w:rsid w:val="00F22279"/>
    <w:rsid w:val="00F351C9"/>
    <w:rsid w:val="00F36B59"/>
    <w:rsid w:val="00FA22C2"/>
    <w:rsid w:val="00FB171F"/>
    <w:rsid w:val="00FD4878"/>
    <w:rsid w:val="00FE2D7C"/>
    <w:rsid w:val="00FE57E2"/>
    <w:rsid w:val="00FE70A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D86DFECF-D2A9-45E7-AD3A-E66E7D4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cp:lastPrinted>2021-09-08T21:20:00Z</cp:lastPrinted>
  <dcterms:created xsi:type="dcterms:W3CDTF">2021-09-21T13:22:00Z</dcterms:created>
  <dcterms:modified xsi:type="dcterms:W3CDTF">2021-09-21T13:22:00Z</dcterms:modified>
</cp:coreProperties>
</file>